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77A5" w14:textId="5E1E7F19" w:rsidR="00EC3F7E" w:rsidRDefault="00B27089" w:rsidP="008B1CBE">
      <w:pPr>
        <w:spacing w:line="240" w:lineRule="auto"/>
        <w:jc w:val="center"/>
        <w:rPr>
          <w:rFonts w:cs="B Titr"/>
          <w:rtl/>
          <w:lang w:bidi="fa-IR"/>
        </w:rPr>
      </w:pPr>
      <w:r w:rsidRPr="00B27089">
        <w:rPr>
          <w:rFonts w:cs="B Titr" w:hint="cs"/>
          <w:rtl/>
          <w:lang w:bidi="fa-IR"/>
        </w:rPr>
        <w:t>روش گرفتن گزارش ریز هزینه های اعتبار ویژه پژوهشی استاد</w:t>
      </w:r>
    </w:p>
    <w:p w14:paraId="2FA2D776" w14:textId="4F7962C0" w:rsidR="001C3121" w:rsidRPr="005903B8" w:rsidRDefault="001C3121" w:rsidP="008B1CBE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5903B8">
        <w:rPr>
          <w:rFonts w:cs="B Nazanin" w:hint="cs"/>
          <w:sz w:val="28"/>
          <w:szCs w:val="28"/>
          <w:rtl/>
          <w:lang w:bidi="fa-IR"/>
        </w:rPr>
        <w:t>در صورتی که اسناد ارسالی داشته</w:t>
      </w:r>
      <w:r w:rsidRPr="005903B8">
        <w:rPr>
          <w:rFonts w:cs="B Nazanin" w:hint="eastAsia"/>
          <w:sz w:val="28"/>
          <w:szCs w:val="28"/>
          <w:rtl/>
          <w:lang w:bidi="fa-IR"/>
        </w:rPr>
        <w:t>‌</w:t>
      </w:r>
      <w:r w:rsidRPr="005903B8">
        <w:rPr>
          <w:rFonts w:cs="B Nazanin" w:hint="cs"/>
          <w:sz w:val="28"/>
          <w:szCs w:val="28"/>
          <w:rtl/>
          <w:lang w:bidi="fa-IR"/>
        </w:rPr>
        <w:t>اید جزییات هزینه</w:t>
      </w:r>
      <w:r w:rsidRPr="005903B8">
        <w:rPr>
          <w:rFonts w:cs="B Nazanin" w:hint="eastAsia"/>
          <w:sz w:val="28"/>
          <w:szCs w:val="28"/>
          <w:rtl/>
          <w:lang w:bidi="fa-IR"/>
        </w:rPr>
        <w:t>‌</w:t>
      </w:r>
      <w:r w:rsidRPr="005903B8">
        <w:rPr>
          <w:rFonts w:cs="B Nazanin" w:hint="cs"/>
          <w:sz w:val="28"/>
          <w:szCs w:val="28"/>
          <w:rtl/>
          <w:lang w:bidi="fa-IR"/>
        </w:rPr>
        <w:t>ها و باقیمانده به طرق زیر قابل ملاحظه است:</w:t>
      </w:r>
    </w:p>
    <w:p w14:paraId="7574949E" w14:textId="0D8F8F18" w:rsidR="00D262D6" w:rsidRPr="005903B8" w:rsidRDefault="00D262D6" w:rsidP="008B1CBE">
      <w:pPr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  <w:bookmarkStart w:id="0" w:name="_Hlk160522970"/>
      <w:r w:rsidRPr="005903B8">
        <w:rPr>
          <w:rFonts w:cs="B Nazanin" w:hint="cs"/>
          <w:sz w:val="28"/>
          <w:szCs w:val="28"/>
          <w:rtl/>
          <w:lang w:bidi="fa-IR"/>
        </w:rPr>
        <w:t xml:space="preserve">در قسمت جستجوی از الف تا ی سامانه عبارت </w:t>
      </w:r>
      <w:r w:rsidR="001C3121" w:rsidRPr="005903B8">
        <w:rPr>
          <w:rFonts w:cs="B Nazanin" w:hint="cs"/>
          <w:sz w:val="28"/>
          <w:szCs w:val="28"/>
          <w:rtl/>
          <w:lang w:bidi="fa-IR"/>
        </w:rPr>
        <w:t>"</w:t>
      </w:r>
      <w:r w:rsidR="008B56BD" w:rsidRPr="005903B8">
        <w:rPr>
          <w:rFonts w:cs="B Nazanin" w:hint="cs"/>
          <w:sz w:val="28"/>
          <w:szCs w:val="28"/>
          <w:rtl/>
          <w:lang w:bidi="fa-IR"/>
        </w:rPr>
        <w:t>ریز هزینه های اعتبار ویژه پژوهشی استاد</w:t>
      </w:r>
      <w:r w:rsidR="001C3121" w:rsidRPr="005903B8">
        <w:rPr>
          <w:rFonts w:cs="B Nazanin" w:hint="cs"/>
          <w:sz w:val="28"/>
          <w:szCs w:val="28"/>
          <w:rtl/>
          <w:lang w:bidi="fa-IR"/>
        </w:rPr>
        <w:t>"</w:t>
      </w:r>
      <w:r w:rsidR="008B56BD" w:rsidRPr="005903B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03B8">
        <w:rPr>
          <w:rFonts w:cs="B Nazanin" w:hint="cs"/>
          <w:sz w:val="28"/>
          <w:szCs w:val="28"/>
          <w:rtl/>
          <w:lang w:bidi="fa-IR"/>
        </w:rPr>
        <w:t xml:space="preserve">را تایپ نمایید از پنجره باز شده (تصویر زیر) گزارش -ریز هزینه های اعتبار ویژه پژوهشی استاد را انتخاب نمایید </w:t>
      </w:r>
    </w:p>
    <w:bookmarkEnd w:id="0"/>
    <w:p w14:paraId="2564DC8E" w14:textId="7A5E708C" w:rsidR="00D262D6" w:rsidRDefault="00600B68" w:rsidP="008B1CBE">
      <w:pPr>
        <w:spacing w:line="240" w:lineRule="auto"/>
        <w:jc w:val="right"/>
        <w:rPr>
          <w:rFonts w:cs="B Titr"/>
          <w:rtl/>
          <w:lang w:bidi="fa-IR"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0AE70" wp14:editId="35AE4E56">
                <wp:simplePos x="0" y="0"/>
                <wp:positionH relativeFrom="column">
                  <wp:posOffset>871220</wp:posOffset>
                </wp:positionH>
                <wp:positionV relativeFrom="paragraph">
                  <wp:posOffset>1203531</wp:posOffset>
                </wp:positionV>
                <wp:extent cx="132139" cy="369988"/>
                <wp:effectExtent l="95250" t="0" r="77470" b="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87965">
                          <a:off x="0" y="0"/>
                          <a:ext cx="132139" cy="3699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7FD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68.6pt;margin-top:94.75pt;width:10.4pt;height:29.15pt;rotation:-9078959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" adj="17743" fillcolor="#ed7d31 [3205]" strokecolor="#823b0b [1605]" strokeweight="1pt"/>
            </w:pict>
          </mc:Fallback>
        </mc:AlternateContent>
      </w:r>
      <w:r w:rsidR="00D262D6" w:rsidRPr="00D262D6">
        <w:rPr>
          <w:rFonts w:cs="B Titr"/>
          <w:noProof/>
        </w:rPr>
        <w:drawing>
          <wp:inline distT="0" distB="0" distL="0" distR="0" wp14:anchorId="7119399F" wp14:editId="213C3560">
            <wp:extent cx="5908675" cy="1399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920" cy="141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49F7" w14:textId="63FCCDA1" w:rsidR="00D262D6" w:rsidRPr="005903B8" w:rsidRDefault="00D262D6" w:rsidP="008B1CBE">
      <w:pPr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5903B8">
        <w:rPr>
          <w:rFonts w:cs="B Nazanin" w:hint="cs"/>
          <w:sz w:val="28"/>
          <w:szCs w:val="28"/>
          <w:rtl/>
          <w:lang w:bidi="fa-IR"/>
        </w:rPr>
        <w:t>پنجره زیر باز می گردد.</w:t>
      </w:r>
      <w:r w:rsidR="005E07C2" w:rsidRPr="005903B8">
        <w:rPr>
          <w:rFonts w:cs="B Nazanin" w:hint="cs"/>
          <w:sz w:val="28"/>
          <w:szCs w:val="28"/>
          <w:rtl/>
          <w:lang w:bidi="fa-IR"/>
        </w:rPr>
        <w:t>در بخش پارامترهای خاص،</w:t>
      </w:r>
      <w:r w:rsidRPr="005903B8">
        <w:rPr>
          <w:rFonts w:cs="B Nazanin" w:hint="cs"/>
          <w:sz w:val="28"/>
          <w:szCs w:val="28"/>
          <w:rtl/>
          <w:lang w:bidi="fa-IR"/>
        </w:rPr>
        <w:t xml:space="preserve"> گروه امتیاز مورد نظر را از زبانه مقابل </w:t>
      </w:r>
      <w:r w:rsidR="005E07C2" w:rsidRPr="005903B8">
        <w:rPr>
          <w:rFonts w:cs="B Nazanin" w:hint="cs"/>
          <w:sz w:val="28"/>
          <w:szCs w:val="28"/>
          <w:rtl/>
          <w:lang w:bidi="fa-IR"/>
        </w:rPr>
        <w:t xml:space="preserve">گروه امتیاز اعتبار ویژه انتخاب نمایید </w:t>
      </w:r>
    </w:p>
    <w:p w14:paraId="604CCCCE" w14:textId="3CE321A1" w:rsidR="001C3121" w:rsidRPr="005903B8" w:rsidRDefault="005E07C2" w:rsidP="008B1CBE">
      <w:pPr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5903B8">
        <w:rPr>
          <w:rFonts w:cs="B Nazanin" w:hint="cs"/>
          <w:sz w:val="28"/>
          <w:szCs w:val="28"/>
          <w:rtl/>
          <w:lang w:bidi="fa-IR"/>
        </w:rPr>
        <w:t xml:space="preserve">نوع امتیاز اعتبار ویژه مورد نظر را از زبانه مقابل انتخاب نمایید </w:t>
      </w:r>
      <w:r w:rsidR="001C3121" w:rsidRPr="005903B8">
        <w:rPr>
          <w:rFonts w:cs="B Nazanin" w:hint="cs"/>
          <w:sz w:val="28"/>
          <w:szCs w:val="28"/>
          <w:rtl/>
          <w:lang w:bidi="fa-IR"/>
        </w:rPr>
        <w:t>. نوع و گروه امتیاز مربوط به پژوهانه 401 و 402 در بهستان به ترتیب به صورت زیر تعریف شده است.</w:t>
      </w:r>
    </w:p>
    <w:tbl>
      <w:tblPr>
        <w:tblStyle w:val="TableGrid"/>
        <w:tblW w:w="0" w:type="auto"/>
        <w:tblInd w:w="2098" w:type="dxa"/>
        <w:tblLook w:val="04A0" w:firstRow="1" w:lastRow="0" w:firstColumn="1" w:lastColumn="0" w:noHBand="0" w:noVBand="1"/>
      </w:tblPr>
      <w:tblGrid>
        <w:gridCol w:w="3117"/>
        <w:gridCol w:w="3117"/>
      </w:tblGrid>
      <w:tr w:rsidR="001C3121" w14:paraId="37BB1424" w14:textId="77777777" w:rsidTr="005903B8">
        <w:tc>
          <w:tcPr>
            <w:tcW w:w="3117" w:type="dxa"/>
            <w:shd w:val="clear" w:color="auto" w:fill="D9D9D9" w:themeFill="background1" w:themeFillShade="D9"/>
          </w:tcPr>
          <w:p w14:paraId="76905AB4" w14:textId="20756C11" w:rsidR="001C3121" w:rsidRPr="005903B8" w:rsidRDefault="001C3121" w:rsidP="008B1C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903B8">
              <w:rPr>
                <w:rFonts w:cs="B Nazanin" w:hint="cs"/>
                <w:sz w:val="24"/>
                <w:szCs w:val="24"/>
                <w:rtl/>
                <w:lang w:bidi="fa-IR"/>
              </w:rPr>
              <w:t>گروه امتیاز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AF4ADC5" w14:textId="7F859358" w:rsidR="001C3121" w:rsidRPr="005903B8" w:rsidRDefault="001C3121" w:rsidP="008B1C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903B8">
              <w:rPr>
                <w:rFonts w:cs="B Nazanin" w:hint="cs"/>
                <w:sz w:val="24"/>
                <w:szCs w:val="24"/>
                <w:rtl/>
                <w:lang w:bidi="fa-IR"/>
              </w:rPr>
              <w:t>نوع امتیاز</w:t>
            </w:r>
          </w:p>
        </w:tc>
      </w:tr>
      <w:tr w:rsidR="001C3121" w14:paraId="6CC80502" w14:textId="77777777" w:rsidTr="005903B8">
        <w:tc>
          <w:tcPr>
            <w:tcW w:w="3117" w:type="dxa"/>
          </w:tcPr>
          <w:p w14:paraId="70F06B72" w14:textId="1DD6CA8C" w:rsidR="001C3121" w:rsidRPr="005903B8" w:rsidRDefault="001C3121" w:rsidP="008B1C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903B8">
              <w:rPr>
                <w:rFonts w:cs="B Nazanin" w:hint="cs"/>
                <w:sz w:val="24"/>
                <w:szCs w:val="24"/>
                <w:rtl/>
                <w:lang w:bidi="fa-IR"/>
              </w:rPr>
              <w:t>اعتبار پژوهشی</w:t>
            </w:r>
          </w:p>
        </w:tc>
        <w:tc>
          <w:tcPr>
            <w:tcW w:w="3117" w:type="dxa"/>
          </w:tcPr>
          <w:p w14:paraId="5256F37E" w14:textId="72A90FB0" w:rsidR="001C3121" w:rsidRPr="005903B8" w:rsidRDefault="001C3121" w:rsidP="008B1C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903B8">
              <w:rPr>
                <w:rFonts w:cs="B Nazanin" w:hint="cs"/>
                <w:sz w:val="24"/>
                <w:szCs w:val="24"/>
                <w:rtl/>
                <w:lang w:bidi="fa-IR"/>
              </w:rPr>
              <w:t>پژوهانه 1401 (سیستم قدیمی)</w:t>
            </w:r>
          </w:p>
        </w:tc>
      </w:tr>
      <w:tr w:rsidR="001C3121" w14:paraId="73735B76" w14:textId="77777777" w:rsidTr="005903B8">
        <w:tc>
          <w:tcPr>
            <w:tcW w:w="3117" w:type="dxa"/>
          </w:tcPr>
          <w:p w14:paraId="35BCBFCC" w14:textId="41BBF773" w:rsidR="001C3121" w:rsidRPr="005903B8" w:rsidRDefault="001C3121" w:rsidP="008B1C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903B8">
              <w:rPr>
                <w:rFonts w:cs="B Nazanin" w:hint="cs"/>
                <w:sz w:val="24"/>
                <w:szCs w:val="24"/>
                <w:rtl/>
                <w:lang w:bidi="fa-IR"/>
              </w:rPr>
              <w:t>اعتبار پژوهشی 1402 به بعد</w:t>
            </w:r>
          </w:p>
        </w:tc>
        <w:tc>
          <w:tcPr>
            <w:tcW w:w="3117" w:type="dxa"/>
          </w:tcPr>
          <w:p w14:paraId="2516B6E6" w14:textId="112D5BCE" w:rsidR="001C3121" w:rsidRPr="005903B8" w:rsidRDefault="001C3121" w:rsidP="008B1CB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903B8">
              <w:rPr>
                <w:rFonts w:cs="B Nazanin" w:hint="cs"/>
                <w:sz w:val="24"/>
                <w:szCs w:val="24"/>
                <w:rtl/>
                <w:lang w:bidi="fa-IR"/>
              </w:rPr>
              <w:t>پژوهانه 1402</w:t>
            </w:r>
          </w:p>
        </w:tc>
      </w:tr>
    </w:tbl>
    <w:p w14:paraId="40E07ABB" w14:textId="77777777" w:rsidR="008B1CBE" w:rsidRDefault="008B1CBE" w:rsidP="008B1CBE">
      <w:pPr>
        <w:spacing w:line="240" w:lineRule="auto"/>
        <w:jc w:val="right"/>
        <w:rPr>
          <w:rFonts w:cs="B Nazanin"/>
          <w:rtl/>
          <w:lang w:bidi="fa-IR"/>
        </w:rPr>
      </w:pPr>
    </w:p>
    <w:p w14:paraId="2C36AFEC" w14:textId="58287EAD" w:rsidR="005E07C2" w:rsidRPr="008B1CBE" w:rsidRDefault="005903B8" w:rsidP="008B1CBE">
      <w:pPr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8B1CBE">
        <w:rPr>
          <w:rFonts w:cs="B Nazanin"/>
          <w:sz w:val="28"/>
          <w:szCs w:val="28"/>
          <w:lang w:bidi="fa-IR"/>
        </w:rPr>
        <w:drawing>
          <wp:anchor distT="0" distB="0" distL="114300" distR="114300" simplePos="0" relativeHeight="251670528" behindDoc="0" locked="0" layoutInCell="1" allowOverlap="1" wp14:anchorId="06254B20" wp14:editId="6B6250E7">
            <wp:simplePos x="0" y="0"/>
            <wp:positionH relativeFrom="column">
              <wp:posOffset>1302385</wp:posOffset>
            </wp:positionH>
            <wp:positionV relativeFrom="paragraph">
              <wp:posOffset>629975</wp:posOffset>
            </wp:positionV>
            <wp:extent cx="4941570" cy="313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7C2" w:rsidRPr="008B1CBE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8B1CBE" w:rsidRPr="008B1CBE">
        <w:rPr>
          <w:rFonts w:cs="B Nazanin" w:hint="cs"/>
          <w:sz w:val="28"/>
          <w:szCs w:val="28"/>
          <w:rtl/>
          <w:lang w:bidi="fa-IR"/>
        </w:rPr>
        <w:t>بخش</w:t>
      </w:r>
      <w:r w:rsidR="005E07C2" w:rsidRPr="008B1CBE">
        <w:rPr>
          <w:rFonts w:cs="B Nazanin" w:hint="cs"/>
          <w:sz w:val="28"/>
          <w:szCs w:val="28"/>
          <w:rtl/>
          <w:lang w:bidi="fa-IR"/>
        </w:rPr>
        <w:t xml:space="preserve"> پارامترهای عام استاد پژوهشی نام خانوادگی خود را در تب شماره استاد تایپ نموده و از لیست باز شده اسم خود را انتخاب نمایید </w:t>
      </w:r>
    </w:p>
    <w:p w14:paraId="4E5F75FA" w14:textId="77777777" w:rsidR="008B1CBE" w:rsidRDefault="008B1CBE" w:rsidP="008B1CBE">
      <w:pPr>
        <w:spacing w:line="240" w:lineRule="auto"/>
        <w:jc w:val="right"/>
        <w:rPr>
          <w:rFonts w:cs="B Nazanin"/>
          <w:rtl/>
          <w:lang w:bidi="fa-IR"/>
        </w:rPr>
      </w:pPr>
    </w:p>
    <w:p w14:paraId="62C1DAD7" w14:textId="5C8CA082" w:rsidR="005903B8" w:rsidRPr="005903B8" w:rsidRDefault="005903B8" w:rsidP="008B1CBE">
      <w:pPr>
        <w:spacing w:line="240" w:lineRule="auto"/>
        <w:rPr>
          <w:rFonts w:cs="B Nazanin"/>
          <w:rtl/>
          <w:lang w:bidi="fa-IR"/>
        </w:rPr>
      </w:pPr>
    </w:p>
    <w:p w14:paraId="7B83F254" w14:textId="73142C0F" w:rsidR="005903B8" w:rsidRPr="005903B8" w:rsidRDefault="005903B8" w:rsidP="008B1CBE">
      <w:pPr>
        <w:spacing w:line="240" w:lineRule="auto"/>
        <w:rPr>
          <w:rFonts w:cs="B Nazanin"/>
          <w:rtl/>
          <w:lang w:bidi="fa-IR"/>
        </w:rPr>
      </w:pPr>
    </w:p>
    <w:p w14:paraId="3306387D" w14:textId="1F5D9C5E" w:rsidR="005903B8" w:rsidRPr="005903B8" w:rsidRDefault="005903B8" w:rsidP="008B1CBE">
      <w:pPr>
        <w:spacing w:line="240" w:lineRule="auto"/>
        <w:rPr>
          <w:rFonts w:cs="B Nazanin"/>
          <w:rtl/>
          <w:lang w:bidi="fa-IR"/>
        </w:rPr>
      </w:pPr>
    </w:p>
    <w:p w14:paraId="14E4A20E" w14:textId="26951777" w:rsidR="005903B8" w:rsidRPr="005903B8" w:rsidRDefault="005903B8" w:rsidP="008B1CBE">
      <w:pPr>
        <w:spacing w:line="240" w:lineRule="auto"/>
        <w:rPr>
          <w:rFonts w:cs="B Nazanin"/>
          <w:rtl/>
          <w:lang w:bidi="fa-IR"/>
        </w:rPr>
      </w:pPr>
    </w:p>
    <w:p w14:paraId="33748DA6" w14:textId="3A460B7F" w:rsidR="005903B8" w:rsidRPr="005903B8" w:rsidRDefault="005903B8" w:rsidP="008B1CBE">
      <w:pPr>
        <w:spacing w:line="240" w:lineRule="auto"/>
        <w:rPr>
          <w:rFonts w:cs="B Nazanin"/>
          <w:rtl/>
          <w:lang w:bidi="fa-IR"/>
        </w:rPr>
      </w:pPr>
    </w:p>
    <w:p w14:paraId="0CED0830" w14:textId="374C609C" w:rsidR="005903B8" w:rsidRDefault="005903B8" w:rsidP="008B1CBE">
      <w:pPr>
        <w:tabs>
          <w:tab w:val="left" w:pos="9106"/>
        </w:tabs>
        <w:spacing w:line="240" w:lineRule="auto"/>
        <w:rPr>
          <w:rFonts w:cs="B Nazanin"/>
          <w:rtl/>
          <w:lang w:bidi="fa-IR"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DA12D" wp14:editId="5E8CB7AA">
                <wp:simplePos x="0" y="0"/>
                <wp:positionH relativeFrom="column">
                  <wp:posOffset>2708770</wp:posOffset>
                </wp:positionH>
                <wp:positionV relativeFrom="paragraph">
                  <wp:posOffset>66162</wp:posOffset>
                </wp:positionV>
                <wp:extent cx="302859" cy="100872"/>
                <wp:effectExtent l="19050" t="57150" r="2540" b="7112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8901">
                          <a:off x="0" y="0"/>
                          <a:ext cx="302859" cy="1008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168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213.3pt;margin-top:5.2pt;width:23.85pt;height:7.95pt;rotation:1615354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" adj="18003" fillcolor="#ed7d31 [3205]" strokecolor="#823b0b [1605]" strokeweight="1pt"/>
            </w:pict>
          </mc:Fallback>
        </mc:AlternateContent>
      </w:r>
      <w:r>
        <w:rPr>
          <w:rFonts w:cs="B Nazanin"/>
          <w:lang w:bidi="fa-IR"/>
        </w:rPr>
        <w:tab/>
      </w:r>
      <w:r>
        <w:rPr>
          <w:rFonts w:cs="B Nazanin"/>
          <w:lang w:bidi="fa-IR"/>
        </w:rPr>
        <w:tab/>
      </w:r>
    </w:p>
    <w:p w14:paraId="047B4535" w14:textId="1F56174B" w:rsidR="005903B8" w:rsidRDefault="005903B8" w:rsidP="008B1CBE">
      <w:pPr>
        <w:tabs>
          <w:tab w:val="left" w:pos="9106"/>
        </w:tabs>
        <w:spacing w:line="240" w:lineRule="auto"/>
        <w:rPr>
          <w:rFonts w:cs="B Nazanin"/>
          <w:rtl/>
          <w:lang w:bidi="fa-IR"/>
        </w:rPr>
      </w:pPr>
    </w:p>
    <w:p w14:paraId="44C863B3" w14:textId="56A5A07E" w:rsidR="00212CD5" w:rsidRDefault="00212CD5" w:rsidP="008B1CBE">
      <w:pPr>
        <w:tabs>
          <w:tab w:val="left" w:pos="9106"/>
        </w:tabs>
        <w:spacing w:line="240" w:lineRule="auto"/>
        <w:rPr>
          <w:rFonts w:cs="B Nazanin"/>
          <w:rtl/>
          <w:lang w:bidi="fa-IR"/>
        </w:rPr>
      </w:pPr>
    </w:p>
    <w:p w14:paraId="2B0AF324" w14:textId="4A4CD5B5" w:rsidR="00212CD5" w:rsidRDefault="00212CD5" w:rsidP="008B1CBE">
      <w:pPr>
        <w:tabs>
          <w:tab w:val="left" w:pos="9106"/>
        </w:tabs>
        <w:spacing w:line="240" w:lineRule="auto"/>
        <w:rPr>
          <w:rFonts w:cs="B Nazanin"/>
          <w:rtl/>
          <w:lang w:bidi="fa-IR"/>
        </w:rPr>
      </w:pPr>
    </w:p>
    <w:p w14:paraId="00AF6456" w14:textId="63A8FA14" w:rsidR="008B1CBE" w:rsidRDefault="008B1CBE" w:rsidP="008B1CBE">
      <w:pPr>
        <w:tabs>
          <w:tab w:val="left" w:pos="9106"/>
        </w:tabs>
        <w:spacing w:line="240" w:lineRule="auto"/>
        <w:rPr>
          <w:rFonts w:cs="B Nazanin"/>
          <w:rtl/>
          <w:lang w:bidi="fa-IR"/>
        </w:rPr>
      </w:pPr>
    </w:p>
    <w:p w14:paraId="648EAC01" w14:textId="77777777" w:rsidR="008B1CBE" w:rsidRDefault="008B1CBE" w:rsidP="008B1CBE">
      <w:pPr>
        <w:tabs>
          <w:tab w:val="left" w:pos="9106"/>
        </w:tabs>
        <w:spacing w:line="240" w:lineRule="auto"/>
        <w:rPr>
          <w:rFonts w:cs="B Nazanin"/>
          <w:rtl/>
          <w:lang w:bidi="fa-IR"/>
        </w:rPr>
      </w:pPr>
    </w:p>
    <w:p w14:paraId="26B14E62" w14:textId="5F4F9E7C" w:rsidR="005E07C2" w:rsidRDefault="005E07C2" w:rsidP="008B1CBE">
      <w:pPr>
        <w:tabs>
          <w:tab w:val="left" w:pos="9106"/>
        </w:tabs>
        <w:spacing w:line="240" w:lineRule="auto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حال روی گزینه </w:t>
      </w:r>
      <w:r w:rsidR="001639C6">
        <w:rPr>
          <w:rFonts w:cs="B Nazanin" w:hint="cs"/>
          <w:rtl/>
          <w:lang w:bidi="fa-IR"/>
        </w:rPr>
        <w:t xml:space="preserve">مشاهده گزارش کلیک نمایید </w:t>
      </w:r>
    </w:p>
    <w:p w14:paraId="74924021" w14:textId="61CD610D" w:rsidR="00D262D6" w:rsidRPr="001639C6" w:rsidRDefault="001639C6" w:rsidP="008B1CBE">
      <w:pPr>
        <w:spacing w:line="240" w:lineRule="auto"/>
        <w:jc w:val="right"/>
        <w:rPr>
          <w:rFonts w:cs="B Nazanin"/>
          <w:rtl/>
          <w:lang w:bidi="fa-IR"/>
        </w:rPr>
      </w:pPr>
      <w:r w:rsidRPr="001639C6">
        <w:rPr>
          <w:rFonts w:cs="B Nazanin" w:hint="cs"/>
          <w:rtl/>
          <w:lang w:bidi="fa-IR"/>
        </w:rPr>
        <w:t xml:space="preserve">پنجره زیر باز می گردد </w:t>
      </w:r>
    </w:p>
    <w:p w14:paraId="624B8399" w14:textId="4C550766" w:rsidR="001639C6" w:rsidRPr="001639C6" w:rsidRDefault="001639C6" w:rsidP="008B1CBE">
      <w:pPr>
        <w:spacing w:line="240" w:lineRule="auto"/>
        <w:jc w:val="right"/>
        <w:rPr>
          <w:rFonts w:cs="B Nazanin"/>
          <w:rtl/>
          <w:lang w:bidi="fa-IR"/>
        </w:rPr>
      </w:pPr>
      <w:r w:rsidRPr="001639C6">
        <w:rPr>
          <w:rFonts w:cs="B Nazanin" w:hint="cs"/>
          <w:rtl/>
          <w:lang w:bidi="fa-IR"/>
        </w:rPr>
        <w:t xml:space="preserve">در این پنجره ریز هزینه کردها </w:t>
      </w:r>
      <w:r w:rsidR="001C3121">
        <w:rPr>
          <w:rFonts w:cs="B Nazanin" w:hint="cs"/>
          <w:rtl/>
          <w:lang w:bidi="fa-IR"/>
        </w:rPr>
        <w:t>و</w:t>
      </w:r>
      <w:r w:rsidR="00B563F6">
        <w:rPr>
          <w:rFonts w:cs="B Nazanin" w:hint="cs"/>
          <w:rtl/>
          <w:lang w:bidi="fa-IR"/>
        </w:rPr>
        <w:t xml:space="preserve"> شرح سند مانند اسنادی یا غیر اسنادی </w:t>
      </w:r>
      <w:r w:rsidR="00B563F6">
        <w:rPr>
          <w:rFonts w:ascii="Arial" w:hAnsi="Arial" w:cs="Arial" w:hint="cs"/>
          <w:rtl/>
          <w:lang w:bidi="fa-IR"/>
        </w:rPr>
        <w:t>–</w:t>
      </w:r>
      <w:r w:rsidR="00B563F6">
        <w:rPr>
          <w:rFonts w:cs="B Nazanin" w:hint="cs"/>
          <w:rtl/>
          <w:lang w:bidi="fa-IR"/>
        </w:rPr>
        <w:t xml:space="preserve"> مبلغ سند ارسال شده </w:t>
      </w:r>
      <w:r w:rsidR="00F36AE9">
        <w:rPr>
          <w:rFonts w:ascii="Arial" w:hAnsi="Arial" w:cs="Arial" w:hint="cs"/>
          <w:rtl/>
          <w:lang w:bidi="fa-IR"/>
        </w:rPr>
        <w:t>–</w:t>
      </w:r>
      <w:r w:rsidR="00F36AE9">
        <w:rPr>
          <w:rFonts w:cs="B Nazanin" w:hint="cs"/>
          <w:rtl/>
          <w:lang w:bidi="fa-IR"/>
        </w:rPr>
        <w:t xml:space="preserve"> نوع هزینه انجام شده </w:t>
      </w:r>
      <w:r w:rsidR="00F36AE9">
        <w:rPr>
          <w:rFonts w:ascii="Arial" w:hAnsi="Arial" w:cs="Arial" w:hint="cs"/>
          <w:rtl/>
          <w:lang w:bidi="fa-IR"/>
        </w:rPr>
        <w:t>–</w:t>
      </w:r>
      <w:r w:rsidR="00F36AE9">
        <w:rPr>
          <w:rFonts w:cs="B Nazanin" w:hint="cs"/>
          <w:rtl/>
          <w:lang w:bidi="fa-IR"/>
        </w:rPr>
        <w:t xml:space="preserve"> وضعیت تایید (تایید نهایی/عدم تایید نهایی)</w:t>
      </w:r>
      <w:r w:rsidR="003E7BE4">
        <w:rPr>
          <w:rFonts w:cs="B Nazanin" w:hint="cs"/>
          <w:rtl/>
          <w:lang w:bidi="fa-IR"/>
        </w:rPr>
        <w:t xml:space="preserve"> </w:t>
      </w:r>
      <w:r w:rsidR="003E7BE4">
        <w:rPr>
          <w:rFonts w:ascii="Arial" w:hAnsi="Arial" w:cs="Arial" w:hint="cs"/>
          <w:rtl/>
          <w:lang w:bidi="fa-IR"/>
        </w:rPr>
        <w:t>–</w:t>
      </w:r>
      <w:r w:rsidR="003E7BE4">
        <w:rPr>
          <w:rFonts w:cs="B Nazanin" w:hint="cs"/>
          <w:rtl/>
          <w:lang w:bidi="fa-IR"/>
        </w:rPr>
        <w:t xml:space="preserve"> تاریخ سند ثبت شده</w:t>
      </w:r>
      <w:r w:rsidR="00F36AE9">
        <w:rPr>
          <w:rFonts w:cs="B Nazanin" w:hint="cs"/>
          <w:rtl/>
          <w:lang w:bidi="fa-IR"/>
        </w:rPr>
        <w:t xml:space="preserve"> قابل رویت می باشد.</w:t>
      </w:r>
    </w:p>
    <w:p w14:paraId="0C8FE7F8" w14:textId="59C7F16A" w:rsidR="00B27089" w:rsidRDefault="001639C6" w:rsidP="008B1CBE">
      <w:pPr>
        <w:spacing w:line="240" w:lineRule="auto"/>
        <w:jc w:val="right"/>
        <w:rPr>
          <w:rFonts w:cs="B Titr"/>
          <w:noProof/>
          <w:lang w:bidi="fa-IR"/>
        </w:rPr>
      </w:pPr>
      <w:r w:rsidRPr="001639C6">
        <w:rPr>
          <w:rFonts w:cs="B Titr"/>
          <w:noProof/>
        </w:rPr>
        <w:drawing>
          <wp:inline distT="0" distB="0" distL="0" distR="0" wp14:anchorId="04BF029C" wp14:editId="33DF0EB6">
            <wp:extent cx="5943600" cy="25927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A7DAD" w14:textId="169803C1" w:rsidR="00CB12BE" w:rsidRDefault="00CB12BE" w:rsidP="008B1CBE">
      <w:pPr>
        <w:spacing w:line="240" w:lineRule="auto"/>
        <w:jc w:val="right"/>
        <w:rPr>
          <w:rFonts w:cs="B Titr"/>
          <w:rtl/>
          <w:lang w:bidi="fa-IR"/>
        </w:rPr>
      </w:pPr>
      <w:r w:rsidRPr="00B27089">
        <w:rPr>
          <w:rFonts w:cs="B Titr" w:hint="cs"/>
          <w:rtl/>
          <w:lang w:bidi="fa-IR"/>
        </w:rPr>
        <w:t xml:space="preserve">روش گرفتن گزارش </w:t>
      </w:r>
      <w:r w:rsidRPr="00CB12BE">
        <w:rPr>
          <w:rFonts w:cs="B Titr"/>
          <w:rtl/>
          <w:lang w:bidi="fa-IR"/>
        </w:rPr>
        <w:t>خلاصه هزينه كرد اعتبار ويژه پژوهشي اساتي</w:t>
      </w:r>
      <w:r>
        <w:rPr>
          <w:rFonts w:cs="B Titr" w:hint="cs"/>
          <w:rtl/>
          <w:lang w:bidi="fa-IR"/>
        </w:rPr>
        <w:t>د</w:t>
      </w:r>
      <w:r w:rsidRPr="005903B8">
        <w:rPr>
          <w:rFonts w:cs="B Titr" w:hint="cs"/>
          <w:rtl/>
          <w:lang w:bidi="fa-IR"/>
        </w:rPr>
        <w:t xml:space="preserve"> </w:t>
      </w:r>
      <w:r w:rsidR="00FA6F5C" w:rsidRPr="005903B8">
        <w:rPr>
          <w:rFonts w:cs="B Titr" w:hint="cs"/>
          <w:rtl/>
          <w:lang w:bidi="fa-IR"/>
        </w:rPr>
        <w:t>(تمام مراحل مانند ریز هزینه ها می باشد)</w:t>
      </w:r>
    </w:p>
    <w:p w14:paraId="3E49DE71" w14:textId="540F0AF1" w:rsidR="00CB12BE" w:rsidRPr="008B1CBE" w:rsidRDefault="00CB12BE" w:rsidP="008B1CBE">
      <w:pPr>
        <w:spacing w:line="240" w:lineRule="auto"/>
        <w:jc w:val="right"/>
        <w:rPr>
          <w:rFonts w:cs="B Nazanin"/>
          <w:rtl/>
          <w:lang w:bidi="fa-IR"/>
        </w:rPr>
      </w:pPr>
      <w:r w:rsidRPr="008B1CBE">
        <w:rPr>
          <w:rFonts w:cs="B Nazanin" w:hint="cs"/>
          <w:rtl/>
          <w:lang w:bidi="fa-IR"/>
        </w:rPr>
        <w:t>در قسمت جستجوی از الف تا ی سامانه عبارت</w:t>
      </w:r>
      <w:r w:rsidRPr="008B1CBE">
        <w:rPr>
          <w:rFonts w:cs="B Nazanin"/>
          <w:rtl/>
          <w:lang w:bidi="fa-IR"/>
        </w:rPr>
        <w:t xml:space="preserve"> خلاصه هزينه كرد اعتبار ويژه پژوهشي اساتي</w:t>
      </w:r>
      <w:r w:rsidRPr="008B1CBE">
        <w:rPr>
          <w:rFonts w:cs="B Nazanin" w:hint="cs"/>
          <w:rtl/>
          <w:lang w:bidi="fa-IR"/>
        </w:rPr>
        <w:t xml:space="preserve">د را تایپ نمایید از پنجره باز شده گزارش </w:t>
      </w:r>
      <w:r w:rsidR="001C3121" w:rsidRPr="008B1CBE">
        <w:rPr>
          <w:rFonts w:cs="B Nazanin" w:hint="cs"/>
          <w:rtl/>
          <w:lang w:bidi="fa-IR"/>
        </w:rPr>
        <w:t>"</w:t>
      </w:r>
      <w:r w:rsidRPr="008B1CBE">
        <w:rPr>
          <w:rFonts w:cs="B Nazanin" w:hint="cs"/>
          <w:rtl/>
          <w:lang w:bidi="fa-IR"/>
        </w:rPr>
        <w:t>خلاصه هزینه های اعتبار ویژه پژوهشی استاد</w:t>
      </w:r>
      <w:r w:rsidR="001C3121" w:rsidRPr="008B1CBE">
        <w:rPr>
          <w:rFonts w:cs="B Nazanin" w:hint="cs"/>
          <w:rtl/>
          <w:lang w:bidi="fa-IR"/>
        </w:rPr>
        <w:t>"</w:t>
      </w:r>
      <w:r w:rsidRPr="008B1CBE">
        <w:rPr>
          <w:rFonts w:cs="B Nazanin" w:hint="cs"/>
          <w:rtl/>
          <w:lang w:bidi="fa-IR"/>
        </w:rPr>
        <w:t xml:space="preserve"> را انتخاب نمایید پنجره زیر باز میگردد پارامترهای خاص و عام را مانند تصویر زیر تکمیل نموده و مشاهده گزارش را بزنید.</w:t>
      </w:r>
    </w:p>
    <w:p w14:paraId="17846E9A" w14:textId="27FD0C30" w:rsidR="00CB12BE" w:rsidRDefault="00CB12BE" w:rsidP="008B1CBE">
      <w:pPr>
        <w:tabs>
          <w:tab w:val="left" w:pos="7512"/>
        </w:tabs>
        <w:spacing w:line="240" w:lineRule="auto"/>
        <w:rPr>
          <w:rFonts w:cs="B Titr"/>
          <w:rtl/>
          <w:lang w:bidi="fa-IR"/>
        </w:rPr>
      </w:pPr>
      <w:r w:rsidRPr="00CB12BE">
        <w:rPr>
          <w:rFonts w:cs="B Titr"/>
          <w:noProof/>
        </w:rPr>
        <w:drawing>
          <wp:anchor distT="0" distB="0" distL="114300" distR="114300" simplePos="0" relativeHeight="251669504" behindDoc="0" locked="0" layoutInCell="1" allowOverlap="1" wp14:anchorId="4521D3B7" wp14:editId="22732440">
            <wp:simplePos x="0" y="0"/>
            <wp:positionH relativeFrom="column">
              <wp:posOffset>2039561</wp:posOffset>
            </wp:positionH>
            <wp:positionV relativeFrom="paragraph">
              <wp:posOffset>45357</wp:posOffset>
            </wp:positionV>
            <wp:extent cx="3351038" cy="3482752"/>
            <wp:effectExtent l="0" t="0" r="190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997" cy="349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lang w:bidi="fa-IR"/>
        </w:rPr>
        <w:tab/>
      </w:r>
    </w:p>
    <w:p w14:paraId="1256582E" w14:textId="15819D4D" w:rsidR="00CB12BE" w:rsidRDefault="00CB12BE" w:rsidP="008B1CBE">
      <w:pPr>
        <w:tabs>
          <w:tab w:val="left" w:pos="7512"/>
        </w:tabs>
        <w:spacing w:line="240" w:lineRule="auto"/>
        <w:rPr>
          <w:rFonts w:cs="B Titr"/>
          <w:rtl/>
          <w:lang w:bidi="fa-IR"/>
        </w:rPr>
      </w:pPr>
    </w:p>
    <w:p w14:paraId="287C5C7B" w14:textId="45F4956D" w:rsidR="00CB12BE" w:rsidRDefault="00CB12BE" w:rsidP="008B1CBE">
      <w:pPr>
        <w:tabs>
          <w:tab w:val="left" w:pos="7512"/>
        </w:tabs>
        <w:spacing w:line="240" w:lineRule="auto"/>
        <w:rPr>
          <w:rFonts w:cs="B Titr"/>
          <w:rtl/>
          <w:lang w:bidi="fa-IR"/>
        </w:rPr>
      </w:pPr>
    </w:p>
    <w:p w14:paraId="53156005" w14:textId="77777777" w:rsidR="00CB12BE" w:rsidRDefault="00CB12BE" w:rsidP="008B1CBE">
      <w:pPr>
        <w:tabs>
          <w:tab w:val="left" w:pos="7512"/>
        </w:tabs>
        <w:spacing w:line="240" w:lineRule="auto"/>
        <w:rPr>
          <w:rFonts w:cs="B Titr"/>
          <w:rtl/>
          <w:lang w:bidi="fa-IR"/>
        </w:rPr>
      </w:pPr>
    </w:p>
    <w:p w14:paraId="175D6CD0" w14:textId="76241411" w:rsidR="00CB12BE" w:rsidRDefault="00CB12BE" w:rsidP="008B1CBE">
      <w:pPr>
        <w:spacing w:line="240" w:lineRule="auto"/>
        <w:jc w:val="right"/>
        <w:rPr>
          <w:rFonts w:cs="B Titr"/>
          <w:rtl/>
          <w:lang w:bidi="fa-IR"/>
        </w:rPr>
      </w:pPr>
    </w:p>
    <w:p w14:paraId="6122CC55" w14:textId="0F05B1F9" w:rsidR="00CB12BE" w:rsidRDefault="00CB12BE" w:rsidP="008B1CBE">
      <w:pPr>
        <w:spacing w:line="240" w:lineRule="auto"/>
        <w:jc w:val="right"/>
        <w:rPr>
          <w:rFonts w:cs="B Titr"/>
          <w:rtl/>
          <w:lang w:bidi="fa-IR"/>
        </w:rPr>
      </w:pPr>
    </w:p>
    <w:p w14:paraId="68894FCF" w14:textId="76C7946F" w:rsidR="00CB12BE" w:rsidRDefault="00CB12BE" w:rsidP="008B1CBE">
      <w:pPr>
        <w:spacing w:line="240" w:lineRule="auto"/>
        <w:jc w:val="right"/>
        <w:rPr>
          <w:rFonts w:cs="B Titr"/>
          <w:rtl/>
          <w:lang w:bidi="fa-IR"/>
        </w:rPr>
      </w:pPr>
    </w:p>
    <w:p w14:paraId="6196572A" w14:textId="5F9AD560" w:rsidR="00CB12BE" w:rsidRDefault="00CB12BE" w:rsidP="008B1CBE">
      <w:pPr>
        <w:spacing w:line="240" w:lineRule="auto"/>
        <w:jc w:val="right"/>
        <w:rPr>
          <w:rFonts w:cs="B Titr"/>
          <w:rtl/>
          <w:lang w:bidi="fa-IR"/>
        </w:rPr>
      </w:pPr>
    </w:p>
    <w:p w14:paraId="4BD9F81F" w14:textId="77777777" w:rsidR="008B1CBE" w:rsidRDefault="008B1CBE" w:rsidP="008B1CBE">
      <w:pPr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</w:p>
    <w:p w14:paraId="0AA71BF3" w14:textId="77777777" w:rsidR="008B1CBE" w:rsidRDefault="008B1CBE" w:rsidP="008B1CBE">
      <w:pPr>
        <w:spacing w:line="240" w:lineRule="auto"/>
        <w:jc w:val="right"/>
        <w:rPr>
          <w:rFonts w:cs="B Nazanin"/>
          <w:sz w:val="28"/>
          <w:szCs w:val="28"/>
          <w:rtl/>
          <w:lang w:bidi="fa-IR"/>
        </w:rPr>
      </w:pPr>
    </w:p>
    <w:p w14:paraId="6F810A24" w14:textId="77777777" w:rsidR="008B1CBE" w:rsidRDefault="008B1CBE" w:rsidP="008B1CBE">
      <w:pPr>
        <w:spacing w:line="240" w:lineRule="auto"/>
        <w:jc w:val="right"/>
        <w:rPr>
          <w:rFonts w:cs="B Nazanin"/>
          <w:rtl/>
          <w:lang w:bidi="fa-IR"/>
        </w:rPr>
      </w:pPr>
    </w:p>
    <w:p w14:paraId="51F8AC06" w14:textId="06C5DB77" w:rsidR="00CB12BE" w:rsidRPr="008B1CBE" w:rsidRDefault="00CB12BE" w:rsidP="008B1CBE">
      <w:pPr>
        <w:spacing w:line="240" w:lineRule="auto"/>
        <w:jc w:val="right"/>
        <w:rPr>
          <w:rFonts w:cs="B Nazanin"/>
          <w:rtl/>
          <w:lang w:bidi="fa-IR"/>
        </w:rPr>
      </w:pPr>
      <w:r w:rsidRPr="008B1CBE">
        <w:rPr>
          <w:rFonts w:cs="B Nazanin" w:hint="cs"/>
          <w:rtl/>
          <w:lang w:bidi="fa-IR"/>
        </w:rPr>
        <w:t xml:space="preserve">در این گزارش </w:t>
      </w:r>
      <w:proofErr w:type="spellStart"/>
      <w:r w:rsidRPr="008B1CBE">
        <w:rPr>
          <w:rFonts w:cs="B Nazanin" w:hint="cs"/>
          <w:rtl/>
          <w:lang w:bidi="fa-IR"/>
        </w:rPr>
        <w:t>مواردی</w:t>
      </w:r>
      <w:proofErr w:type="spellEnd"/>
      <w:r w:rsidRPr="008B1CBE">
        <w:rPr>
          <w:rFonts w:cs="B Nazanin" w:hint="cs"/>
          <w:rtl/>
          <w:lang w:bidi="fa-IR"/>
        </w:rPr>
        <w:t xml:space="preserve"> مانند </w:t>
      </w:r>
      <w:r w:rsidR="006A3EFE" w:rsidRPr="008B1CBE">
        <w:rPr>
          <w:rFonts w:cs="B Nazanin" w:hint="cs"/>
          <w:rtl/>
          <w:lang w:bidi="fa-IR"/>
        </w:rPr>
        <w:t xml:space="preserve"> مبلغ کل پژوهانه اختصاص یافته و جمع مبالغ اعتبارات اسناد  ارسال شده و باقی مانده اعتبار و میزان اعتبار مصرف شده قابل رویت می</w:t>
      </w:r>
      <w:r w:rsidR="00B563F6" w:rsidRPr="008B1CBE">
        <w:rPr>
          <w:rFonts w:cs="B Nazanin" w:hint="cs"/>
          <w:rtl/>
          <w:lang w:bidi="fa-IR"/>
        </w:rPr>
        <w:t>‌</w:t>
      </w:r>
      <w:r w:rsidR="006A3EFE" w:rsidRPr="008B1CBE">
        <w:rPr>
          <w:rFonts w:cs="B Nazanin" w:hint="cs"/>
          <w:rtl/>
          <w:lang w:bidi="fa-IR"/>
        </w:rPr>
        <w:t>باشد</w:t>
      </w:r>
      <w:r w:rsidR="00B563F6" w:rsidRPr="008B1CBE">
        <w:rPr>
          <w:rFonts w:cs="B Nazanin" w:hint="cs"/>
          <w:rtl/>
          <w:lang w:bidi="fa-IR"/>
        </w:rPr>
        <w:t>.</w:t>
      </w:r>
    </w:p>
    <w:sectPr w:rsidR="00CB12BE" w:rsidRPr="008B1CBE" w:rsidSect="008B1CBE">
      <w:pgSz w:w="12240" w:h="15840"/>
      <w:pgMar w:top="539" w:right="720" w:bottom="851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89"/>
    <w:rsid w:val="001639C6"/>
    <w:rsid w:val="001C3121"/>
    <w:rsid w:val="00206D59"/>
    <w:rsid w:val="00212CD5"/>
    <w:rsid w:val="002E7219"/>
    <w:rsid w:val="003E7BE4"/>
    <w:rsid w:val="00476177"/>
    <w:rsid w:val="004D62B4"/>
    <w:rsid w:val="005903B8"/>
    <w:rsid w:val="005E07C2"/>
    <w:rsid w:val="005F07DF"/>
    <w:rsid w:val="00600B68"/>
    <w:rsid w:val="006514F2"/>
    <w:rsid w:val="006A3EFE"/>
    <w:rsid w:val="006B1A97"/>
    <w:rsid w:val="007009CF"/>
    <w:rsid w:val="00717865"/>
    <w:rsid w:val="007F0E84"/>
    <w:rsid w:val="008142C0"/>
    <w:rsid w:val="008B1CBE"/>
    <w:rsid w:val="008B56BD"/>
    <w:rsid w:val="0093037F"/>
    <w:rsid w:val="00AF149A"/>
    <w:rsid w:val="00B27089"/>
    <w:rsid w:val="00B563F6"/>
    <w:rsid w:val="00CB12BE"/>
    <w:rsid w:val="00D262D6"/>
    <w:rsid w:val="00D45142"/>
    <w:rsid w:val="00F10958"/>
    <w:rsid w:val="00F36AE9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E2A9"/>
  <w15:chartTrackingRefBased/>
  <w15:docId w15:val="{1C77E0AB-C45D-4454-B2C3-27F71870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51D3-5FAE-45C7-B5D9-C5D6A6A5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Parsian Bank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2024-05-05T09:25:00Z</cp:lastPrinted>
  <dcterms:created xsi:type="dcterms:W3CDTF">2024-05-05T09:18:00Z</dcterms:created>
  <dcterms:modified xsi:type="dcterms:W3CDTF">2024-05-05T09:25:00Z</dcterms:modified>
</cp:coreProperties>
</file>